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CBD4" w14:textId="77777777" w:rsidR="00775F1A" w:rsidRPr="00993521" w:rsidRDefault="00993521" w:rsidP="00993521">
      <w:pPr>
        <w:jc w:val="center"/>
        <w:rPr>
          <w:b/>
          <w:sz w:val="24"/>
          <w:szCs w:val="24"/>
        </w:rPr>
      </w:pPr>
      <w:r w:rsidRPr="00993521">
        <w:rPr>
          <w:rFonts w:hint="eastAsia"/>
          <w:b/>
          <w:sz w:val="24"/>
          <w:szCs w:val="24"/>
        </w:rPr>
        <w:t>会費免除申請書</w:t>
      </w:r>
    </w:p>
    <w:p w14:paraId="18F8CBD5" w14:textId="77777777" w:rsidR="00FE2895" w:rsidRDefault="00FE2895" w:rsidP="00993521">
      <w:pPr>
        <w:jc w:val="right"/>
      </w:pPr>
    </w:p>
    <w:p w14:paraId="18F8CBD6" w14:textId="43D68885" w:rsidR="00993521" w:rsidRDefault="00993521" w:rsidP="00FE2895">
      <w:pPr>
        <w:jc w:val="right"/>
      </w:pPr>
      <w:r>
        <w:rPr>
          <w:rFonts w:hint="eastAsia"/>
        </w:rPr>
        <w:t>（送信先：</w:t>
      </w:r>
      <w:r w:rsidR="00891D13">
        <w:rPr>
          <w:rFonts w:hint="eastAsia"/>
        </w:rPr>
        <w:t xml:space="preserve">会計担当　</w:t>
      </w:r>
      <w:r w:rsidR="00D13A97">
        <w:rPr>
          <w:rFonts w:hint="eastAsia"/>
        </w:rPr>
        <w:t>山本隼平</w:t>
      </w:r>
      <w:r w:rsidR="00891D13">
        <w:rPr>
          <w:rFonts w:hint="eastAsia"/>
        </w:rPr>
        <w:t xml:space="preserve">　宛　</w:t>
      </w:r>
      <w:r w:rsidR="00891D13">
        <w:rPr>
          <w:rFonts w:hint="eastAsia"/>
        </w:rPr>
        <w:t>Fax:06-631</w:t>
      </w:r>
      <w:r w:rsidR="00D13A97">
        <w:rPr>
          <w:rFonts w:hint="eastAsia"/>
        </w:rPr>
        <w:t>6</w:t>
      </w:r>
      <w:r w:rsidR="00891D13">
        <w:rPr>
          <w:rFonts w:hint="eastAsia"/>
        </w:rPr>
        <w:t>-</w:t>
      </w:r>
      <w:r w:rsidR="00D13A97">
        <w:rPr>
          <w:rFonts w:hint="eastAsia"/>
        </w:rPr>
        <w:t>731</w:t>
      </w:r>
      <w:r w:rsidR="00EB58DB">
        <w:rPr>
          <w:rFonts w:hint="eastAsia"/>
        </w:rPr>
        <w:t>2</w:t>
      </w:r>
      <w:r>
        <w:rPr>
          <w:rFonts w:hint="eastAsia"/>
        </w:rPr>
        <w:t>）</w:t>
      </w:r>
    </w:p>
    <w:tbl>
      <w:tblPr>
        <w:tblStyle w:val="a7"/>
        <w:tblW w:w="0" w:type="auto"/>
        <w:tblLook w:val="04A0" w:firstRow="1" w:lastRow="0" w:firstColumn="1" w:lastColumn="0" w:noHBand="0" w:noVBand="1"/>
      </w:tblPr>
      <w:tblGrid>
        <w:gridCol w:w="1838"/>
        <w:gridCol w:w="6656"/>
      </w:tblGrid>
      <w:tr w:rsidR="00993521" w14:paraId="18F8CBDC" w14:textId="77777777" w:rsidTr="0011002F">
        <w:tc>
          <w:tcPr>
            <w:tcW w:w="8494" w:type="dxa"/>
            <w:gridSpan w:val="2"/>
          </w:tcPr>
          <w:p w14:paraId="18F8CBD7" w14:textId="77777777" w:rsidR="00993521" w:rsidRDefault="00A4593B" w:rsidP="00A4593B">
            <w:pPr>
              <w:jc w:val="right"/>
            </w:pPr>
            <w:r>
              <w:rPr>
                <w:rFonts w:hint="eastAsia"/>
              </w:rPr>
              <w:t>令和　　年　　月　　日</w:t>
            </w:r>
          </w:p>
          <w:p w14:paraId="18F8CBD8" w14:textId="5D2A7215" w:rsidR="00993521" w:rsidRDefault="00891D13" w:rsidP="00993521">
            <w:pPr>
              <w:jc w:val="left"/>
            </w:pPr>
            <w:r>
              <w:rPr>
                <w:rFonts w:hint="eastAsia"/>
              </w:rPr>
              <w:t xml:space="preserve">一水会幹事長　</w:t>
            </w:r>
            <w:r w:rsidR="00D13A97">
              <w:rPr>
                <w:rFonts w:hint="eastAsia"/>
              </w:rPr>
              <w:t>倉　橋　　忍</w:t>
            </w:r>
            <w:r>
              <w:rPr>
                <w:rFonts w:hint="eastAsia"/>
              </w:rPr>
              <w:t xml:space="preserve">　殿</w:t>
            </w:r>
          </w:p>
          <w:p w14:paraId="18F8CBD9" w14:textId="77777777" w:rsidR="00993521" w:rsidRDefault="00993521" w:rsidP="00993521">
            <w:pPr>
              <w:jc w:val="left"/>
            </w:pPr>
          </w:p>
          <w:p w14:paraId="18F8CBDA" w14:textId="5F4518B7" w:rsidR="00993521" w:rsidRDefault="00A4593B" w:rsidP="00A4593B">
            <w:pPr>
              <w:ind w:firstLineChars="200" w:firstLine="420"/>
              <w:jc w:val="left"/>
            </w:pPr>
            <w:r>
              <w:rPr>
                <w:rFonts w:hint="eastAsia"/>
              </w:rPr>
              <w:t>私は、下記の事由により、令和</w:t>
            </w:r>
            <w:r w:rsidR="00D13A97">
              <w:rPr>
                <w:rFonts w:hint="eastAsia"/>
              </w:rPr>
              <w:t>４</w:t>
            </w:r>
            <w:r>
              <w:rPr>
                <w:rFonts w:hint="eastAsia"/>
              </w:rPr>
              <w:t>年度の一水会会費の免除を申請いたします。</w:t>
            </w:r>
          </w:p>
          <w:p w14:paraId="18F8CBDB" w14:textId="77777777" w:rsidR="00993521" w:rsidRDefault="00993521" w:rsidP="00993521">
            <w:pPr>
              <w:jc w:val="left"/>
            </w:pPr>
          </w:p>
        </w:tc>
      </w:tr>
      <w:tr w:rsidR="00993521" w14:paraId="18F8CBE7" w14:textId="77777777" w:rsidTr="00A4593B">
        <w:tc>
          <w:tcPr>
            <w:tcW w:w="1838" w:type="dxa"/>
          </w:tcPr>
          <w:p w14:paraId="18F8CBDD" w14:textId="77777777" w:rsidR="00993521" w:rsidRDefault="00993521" w:rsidP="00993521">
            <w:pPr>
              <w:jc w:val="center"/>
            </w:pPr>
          </w:p>
          <w:p w14:paraId="18F8CBDE" w14:textId="77777777" w:rsidR="00993521" w:rsidRPr="00993521" w:rsidRDefault="00993521" w:rsidP="00993521">
            <w:pPr>
              <w:jc w:val="center"/>
              <w:rPr>
                <w:sz w:val="16"/>
                <w:szCs w:val="16"/>
              </w:rPr>
            </w:pPr>
            <w:r w:rsidRPr="00993521">
              <w:rPr>
                <w:rFonts w:hint="eastAsia"/>
                <w:sz w:val="16"/>
                <w:szCs w:val="16"/>
              </w:rPr>
              <w:t>ふりがな</w:t>
            </w:r>
          </w:p>
          <w:p w14:paraId="18F8CBDF" w14:textId="77777777" w:rsidR="00993521" w:rsidRDefault="00993521" w:rsidP="00993521">
            <w:pPr>
              <w:jc w:val="center"/>
            </w:pPr>
          </w:p>
          <w:p w14:paraId="18F8CBE0" w14:textId="77777777" w:rsidR="00993521" w:rsidRDefault="00993521" w:rsidP="00993521">
            <w:pPr>
              <w:jc w:val="center"/>
            </w:pPr>
            <w:r>
              <w:rPr>
                <w:rFonts w:hint="eastAsia"/>
              </w:rPr>
              <w:t>氏　名</w:t>
            </w:r>
          </w:p>
          <w:p w14:paraId="18F8CBE1" w14:textId="77777777" w:rsidR="00993521" w:rsidRDefault="00993521" w:rsidP="00993521">
            <w:pPr>
              <w:jc w:val="center"/>
            </w:pPr>
          </w:p>
        </w:tc>
        <w:tc>
          <w:tcPr>
            <w:tcW w:w="6656" w:type="dxa"/>
          </w:tcPr>
          <w:p w14:paraId="18F8CBE2" w14:textId="77777777" w:rsidR="00993521" w:rsidRDefault="00993521" w:rsidP="00993521">
            <w:pPr>
              <w:jc w:val="right"/>
            </w:pPr>
            <w:r>
              <w:rPr>
                <w:rFonts w:hint="eastAsia"/>
              </w:rPr>
              <w:t>登録番号（　　　　　　）</w:t>
            </w:r>
          </w:p>
          <w:p w14:paraId="18F8CBE3" w14:textId="77777777" w:rsidR="00993521" w:rsidRDefault="00993521"/>
          <w:p w14:paraId="18F8CBE4" w14:textId="77777777" w:rsidR="00993521" w:rsidRDefault="00993521"/>
          <w:p w14:paraId="18F8CBE5" w14:textId="77777777" w:rsidR="00993521" w:rsidRDefault="00993521">
            <w:r>
              <w:rPr>
                <w:rFonts w:hint="eastAsia"/>
              </w:rPr>
              <w:t xml:space="preserve">　　　　　　　　　　　　　　　　　　　　㊞</w:t>
            </w:r>
          </w:p>
          <w:p w14:paraId="18F8CBE6" w14:textId="77777777" w:rsidR="00993521" w:rsidRDefault="00993521" w:rsidP="00993521">
            <w:pPr>
              <w:jc w:val="right"/>
            </w:pPr>
            <w:r>
              <w:rPr>
                <w:rFonts w:hint="eastAsia"/>
              </w:rPr>
              <w:t>（修習期：　　　期）</w:t>
            </w:r>
          </w:p>
        </w:tc>
      </w:tr>
      <w:tr w:rsidR="00993521" w14:paraId="18F8CBED" w14:textId="77777777" w:rsidTr="00A4593B">
        <w:tc>
          <w:tcPr>
            <w:tcW w:w="1838" w:type="dxa"/>
          </w:tcPr>
          <w:p w14:paraId="18F8CBE8" w14:textId="77777777" w:rsidR="00993521" w:rsidRDefault="00993521" w:rsidP="00993521">
            <w:pPr>
              <w:jc w:val="center"/>
            </w:pPr>
            <w:r>
              <w:rPr>
                <w:rFonts w:hint="eastAsia"/>
              </w:rPr>
              <w:t>事務所・</w:t>
            </w:r>
          </w:p>
          <w:p w14:paraId="18F8CBE9" w14:textId="77777777" w:rsidR="00993521" w:rsidRDefault="00993521" w:rsidP="00993521">
            <w:pPr>
              <w:jc w:val="center"/>
            </w:pPr>
            <w:r>
              <w:rPr>
                <w:rFonts w:hint="eastAsia"/>
              </w:rPr>
              <w:t>勤務先名</w:t>
            </w:r>
          </w:p>
        </w:tc>
        <w:tc>
          <w:tcPr>
            <w:tcW w:w="6656" w:type="dxa"/>
          </w:tcPr>
          <w:p w14:paraId="18F8CBEA" w14:textId="77777777" w:rsidR="00993521" w:rsidRDefault="00993521"/>
          <w:p w14:paraId="18F8CBEB" w14:textId="77777777" w:rsidR="00FE2895" w:rsidRDefault="00FE2895"/>
          <w:p w14:paraId="18F8CBEC" w14:textId="77777777" w:rsidR="00FE2895" w:rsidRDefault="00FE2895"/>
        </w:tc>
      </w:tr>
      <w:tr w:rsidR="00993521" w14:paraId="18F8CBFA" w14:textId="77777777" w:rsidTr="00A4593B">
        <w:tc>
          <w:tcPr>
            <w:tcW w:w="1838" w:type="dxa"/>
          </w:tcPr>
          <w:p w14:paraId="18F8CBEE" w14:textId="77777777" w:rsidR="00A4593B" w:rsidRDefault="00A4593B" w:rsidP="00993521">
            <w:pPr>
              <w:jc w:val="center"/>
            </w:pPr>
          </w:p>
          <w:p w14:paraId="18F8CBEF" w14:textId="77777777" w:rsidR="00A4593B" w:rsidRDefault="00A4593B" w:rsidP="00993521">
            <w:pPr>
              <w:jc w:val="center"/>
            </w:pPr>
          </w:p>
          <w:p w14:paraId="18F8CBF0" w14:textId="77777777" w:rsidR="00A4593B" w:rsidRDefault="00A4593B" w:rsidP="00993521">
            <w:pPr>
              <w:jc w:val="center"/>
            </w:pPr>
          </w:p>
          <w:p w14:paraId="18F8CBF1" w14:textId="77777777" w:rsidR="00A4593B" w:rsidRDefault="00A4593B" w:rsidP="00993521">
            <w:pPr>
              <w:jc w:val="center"/>
            </w:pPr>
            <w:r>
              <w:rPr>
                <w:rFonts w:hint="eastAsia"/>
              </w:rPr>
              <w:t>事務所・</w:t>
            </w:r>
          </w:p>
          <w:p w14:paraId="18F8CBF2" w14:textId="77777777" w:rsidR="00993521" w:rsidRDefault="00A4593B" w:rsidP="00993521">
            <w:pPr>
              <w:jc w:val="center"/>
            </w:pPr>
            <w:r>
              <w:rPr>
                <w:rFonts w:hint="eastAsia"/>
              </w:rPr>
              <w:t>勤務先所在地</w:t>
            </w:r>
          </w:p>
        </w:tc>
        <w:tc>
          <w:tcPr>
            <w:tcW w:w="6656" w:type="dxa"/>
          </w:tcPr>
          <w:p w14:paraId="18F8CBF3" w14:textId="77777777" w:rsidR="00993521" w:rsidRDefault="00A4593B">
            <w:r>
              <w:rPr>
                <w:rFonts w:hint="eastAsia"/>
              </w:rPr>
              <w:t xml:space="preserve">〒　　　　－　　　　　　　</w:t>
            </w:r>
          </w:p>
          <w:p w14:paraId="18F8CBF4" w14:textId="77777777" w:rsidR="00A4593B" w:rsidRDefault="00A4593B"/>
          <w:p w14:paraId="18F8CBF5" w14:textId="77777777" w:rsidR="00A4593B" w:rsidRDefault="00A4593B"/>
          <w:p w14:paraId="18F8CBF6" w14:textId="77777777" w:rsidR="00A4593B" w:rsidRDefault="00A4593B"/>
          <w:p w14:paraId="18F8CBF7" w14:textId="77777777" w:rsidR="00A4593B" w:rsidRDefault="00A4593B">
            <w:r>
              <w:rPr>
                <w:rFonts w:hint="eastAsia"/>
              </w:rPr>
              <w:t xml:space="preserve">電話　　　　　　　　　　　　</w:t>
            </w:r>
            <w:r>
              <w:rPr>
                <w:rFonts w:hint="eastAsia"/>
              </w:rPr>
              <w:t>FAX</w:t>
            </w:r>
          </w:p>
          <w:p w14:paraId="18F8CBF8" w14:textId="77777777" w:rsidR="00A4593B" w:rsidRDefault="00A4593B">
            <w:r>
              <w:rPr>
                <w:rFonts w:hint="eastAsia"/>
              </w:rPr>
              <w:t>E-mail:</w:t>
            </w:r>
          </w:p>
          <w:p w14:paraId="18F8CBF9" w14:textId="77777777" w:rsidR="00A4593B" w:rsidRDefault="00A4593B"/>
        </w:tc>
      </w:tr>
      <w:tr w:rsidR="00993521" w14:paraId="18F8CC0A" w14:textId="77777777" w:rsidTr="00A4593B">
        <w:tc>
          <w:tcPr>
            <w:tcW w:w="1838" w:type="dxa"/>
          </w:tcPr>
          <w:p w14:paraId="18F8CBFB" w14:textId="77777777" w:rsidR="00FE2895" w:rsidRDefault="00FE2895" w:rsidP="00993521">
            <w:pPr>
              <w:jc w:val="center"/>
            </w:pPr>
          </w:p>
          <w:p w14:paraId="18F8CBFC" w14:textId="77777777" w:rsidR="00FE2895" w:rsidRDefault="00FE2895" w:rsidP="00993521">
            <w:pPr>
              <w:jc w:val="center"/>
            </w:pPr>
          </w:p>
          <w:p w14:paraId="18F8CBFD" w14:textId="77777777" w:rsidR="00FE2895" w:rsidRDefault="00FE2895" w:rsidP="00993521">
            <w:pPr>
              <w:jc w:val="center"/>
            </w:pPr>
          </w:p>
          <w:p w14:paraId="18F8CBFE" w14:textId="77777777" w:rsidR="00993521" w:rsidRDefault="00A4593B" w:rsidP="00993521">
            <w:pPr>
              <w:jc w:val="center"/>
            </w:pPr>
            <w:r>
              <w:rPr>
                <w:rFonts w:hint="eastAsia"/>
              </w:rPr>
              <w:t>免除申請事由</w:t>
            </w:r>
          </w:p>
        </w:tc>
        <w:tc>
          <w:tcPr>
            <w:tcW w:w="6656" w:type="dxa"/>
          </w:tcPr>
          <w:p w14:paraId="18F8CBFF" w14:textId="77777777" w:rsidR="00A4593B" w:rsidRDefault="00A4593B"/>
          <w:p w14:paraId="18F8CC00" w14:textId="77777777" w:rsidR="00993521" w:rsidRDefault="00A4593B">
            <w:r>
              <w:rPr>
                <w:rFonts w:hint="eastAsia"/>
              </w:rPr>
              <w:t>一水会会則第５条の２の運用準則　第１項</w:t>
            </w:r>
            <w:r>
              <w:rPr>
                <w:rFonts w:hint="eastAsia"/>
                <w:u w:val="single"/>
              </w:rPr>
              <w:t>（　　）</w:t>
            </w:r>
            <w:r>
              <w:rPr>
                <w:rFonts w:hint="eastAsia"/>
              </w:rPr>
              <w:t>に該当するため。</w:t>
            </w:r>
          </w:p>
          <w:p w14:paraId="18F8CC02" w14:textId="77777777" w:rsidR="00A4593B" w:rsidRPr="00FE2895" w:rsidRDefault="00A4593B">
            <w:pPr>
              <w:rPr>
                <w:sz w:val="18"/>
                <w:szCs w:val="18"/>
              </w:rPr>
            </w:pPr>
            <w:r w:rsidRPr="00FE2895">
              <w:rPr>
                <w:rFonts w:hint="eastAsia"/>
                <w:sz w:val="18"/>
                <w:szCs w:val="18"/>
              </w:rPr>
              <w:t>【免除申請事由】※以下、具体的にお書きください。</w:t>
            </w:r>
          </w:p>
          <w:p w14:paraId="18F8CC03" w14:textId="77777777" w:rsidR="00A4593B" w:rsidRDefault="00A4593B"/>
          <w:p w14:paraId="18F8CC04" w14:textId="77777777" w:rsidR="00A4593B" w:rsidRDefault="00A4593B"/>
          <w:p w14:paraId="18F8CC05" w14:textId="77777777" w:rsidR="00FE2895" w:rsidRDefault="00FE2895"/>
          <w:p w14:paraId="18F8CC06" w14:textId="77777777" w:rsidR="00FE2895" w:rsidRDefault="00FE2895"/>
          <w:p w14:paraId="18F8CC07" w14:textId="77777777" w:rsidR="00FE2895" w:rsidRDefault="00FE2895"/>
          <w:p w14:paraId="18F8CC08" w14:textId="77777777" w:rsidR="00FE2895" w:rsidRDefault="00FE2895"/>
          <w:p w14:paraId="18F8CC09" w14:textId="77777777" w:rsidR="00A4593B" w:rsidRPr="00A4593B" w:rsidRDefault="00A4593B"/>
        </w:tc>
      </w:tr>
    </w:tbl>
    <w:p w14:paraId="18F8CC0B" w14:textId="18C90227" w:rsidR="00891D13" w:rsidRDefault="00891D13"/>
    <w:p w14:paraId="7264590C" w14:textId="77777777" w:rsidR="00891D13" w:rsidRDefault="00891D13">
      <w:pPr>
        <w:widowControl/>
        <w:jc w:val="left"/>
      </w:pPr>
      <w:r>
        <w:br w:type="page"/>
      </w:r>
    </w:p>
    <w:p w14:paraId="0EE33FF5" w14:textId="77777777" w:rsidR="003B0D86" w:rsidRPr="008B045B" w:rsidRDefault="003B0D86" w:rsidP="008B045B">
      <w:pPr>
        <w:spacing w:after="433"/>
        <w:ind w:left="6"/>
        <w:rPr>
          <w:rFonts w:asciiTheme="minorEastAsia" w:hAnsiTheme="minorEastAsia"/>
          <w:sz w:val="20"/>
          <w:szCs w:val="20"/>
        </w:rPr>
      </w:pPr>
      <w:r w:rsidRPr="008B045B">
        <w:rPr>
          <w:rFonts w:asciiTheme="minorEastAsia" w:hAnsiTheme="minorEastAsia"/>
          <w:sz w:val="20"/>
          <w:szCs w:val="20"/>
        </w:rPr>
        <w:lastRenderedPageBreak/>
        <w:t>一水会会則第５条の２運用準則</w:t>
      </w:r>
      <w:r w:rsidRPr="008B045B">
        <w:rPr>
          <w:rFonts w:asciiTheme="minorEastAsia" w:hAnsiTheme="minorEastAsia" w:cs="Century"/>
          <w:sz w:val="20"/>
          <w:szCs w:val="20"/>
        </w:rPr>
        <w:t xml:space="preserve"> </w:t>
      </w:r>
    </w:p>
    <w:p w14:paraId="3F1948D6" w14:textId="77777777" w:rsidR="003B0D86" w:rsidRPr="008B045B" w:rsidRDefault="003B0D86" w:rsidP="008B045B">
      <w:pPr>
        <w:spacing w:after="419"/>
        <w:ind w:left="6" w:firstLine="245"/>
        <w:rPr>
          <w:rFonts w:asciiTheme="minorEastAsia" w:hAnsiTheme="minorEastAsia"/>
          <w:sz w:val="20"/>
          <w:szCs w:val="20"/>
        </w:rPr>
      </w:pPr>
      <w:r w:rsidRPr="008B045B">
        <w:rPr>
          <w:rFonts w:asciiTheme="minorEastAsia" w:hAnsiTheme="minorEastAsia"/>
          <w:sz w:val="20"/>
          <w:szCs w:val="20"/>
        </w:rPr>
        <w:t>幹事長は，幹事会の意見を聞いた上で，一水会会則第５条の２の運用準則を以下のとおり定める。</w:t>
      </w:r>
      <w:r w:rsidRPr="008B045B">
        <w:rPr>
          <w:rFonts w:asciiTheme="minorEastAsia" w:hAnsiTheme="minorEastAsia" w:cs="Century"/>
          <w:sz w:val="20"/>
          <w:szCs w:val="20"/>
        </w:rPr>
        <w:t xml:space="preserve"> </w:t>
      </w:r>
    </w:p>
    <w:p w14:paraId="480C0160" w14:textId="3A5425EF" w:rsidR="003B0D86" w:rsidRPr="008B045B" w:rsidRDefault="003B0D86" w:rsidP="008B045B">
      <w:pPr>
        <w:pStyle w:val="aa"/>
        <w:numPr>
          <w:ilvl w:val="0"/>
          <w:numId w:val="6"/>
        </w:numPr>
        <w:ind w:leftChars="0"/>
        <w:rPr>
          <w:rFonts w:asciiTheme="minorEastAsia" w:hAnsiTheme="minorEastAsia"/>
          <w:sz w:val="20"/>
          <w:szCs w:val="20"/>
        </w:rPr>
      </w:pPr>
      <w:r w:rsidRPr="008B045B">
        <w:rPr>
          <w:rFonts w:asciiTheme="minorEastAsia" w:hAnsiTheme="minorEastAsia"/>
          <w:sz w:val="20"/>
          <w:szCs w:val="20"/>
        </w:rPr>
        <w:t>幹事長は，次の各号のいずれかに該当する会員について，当該事由が生じる会計年度にかかる会費を免除することができる。</w:t>
      </w:r>
      <w:r w:rsidRPr="008B045B">
        <w:rPr>
          <w:rFonts w:asciiTheme="minorEastAsia" w:hAnsiTheme="minorEastAsia" w:cs="Century"/>
          <w:sz w:val="20"/>
          <w:szCs w:val="20"/>
        </w:rPr>
        <w:t xml:space="preserve"> </w:t>
      </w:r>
    </w:p>
    <w:p w14:paraId="0F9D8C3B" w14:textId="77777777" w:rsidR="003B0D86" w:rsidRPr="008B045B" w:rsidRDefault="003B0D86" w:rsidP="008B045B">
      <w:pPr>
        <w:widowControl/>
        <w:numPr>
          <w:ilvl w:val="0"/>
          <w:numId w:val="5"/>
        </w:numPr>
        <w:spacing w:after="69"/>
        <w:jc w:val="left"/>
        <w:rPr>
          <w:rFonts w:asciiTheme="minorEastAsia" w:hAnsiTheme="minorEastAsia"/>
          <w:sz w:val="20"/>
          <w:szCs w:val="20"/>
        </w:rPr>
      </w:pPr>
      <w:r w:rsidRPr="008B045B">
        <w:rPr>
          <w:rFonts w:asciiTheme="minorEastAsia" w:hAnsiTheme="minorEastAsia"/>
          <w:sz w:val="20"/>
          <w:szCs w:val="20"/>
        </w:rPr>
        <w:t>会計年度中に新たに入会した会員。１０月１日以降に再入会した会員</w:t>
      </w:r>
    </w:p>
    <w:p w14:paraId="2A196A6F" w14:textId="77777777" w:rsidR="003B0D86" w:rsidRPr="008B045B" w:rsidRDefault="003B0D86" w:rsidP="008B045B">
      <w:pPr>
        <w:widowControl/>
        <w:numPr>
          <w:ilvl w:val="0"/>
          <w:numId w:val="5"/>
        </w:numPr>
        <w:spacing w:after="71"/>
        <w:jc w:val="left"/>
        <w:rPr>
          <w:rFonts w:asciiTheme="minorEastAsia" w:hAnsiTheme="minorEastAsia"/>
          <w:sz w:val="20"/>
          <w:szCs w:val="20"/>
        </w:rPr>
      </w:pPr>
      <w:r w:rsidRPr="008B045B">
        <w:rPr>
          <w:rFonts w:asciiTheme="minorEastAsia" w:hAnsiTheme="minorEastAsia"/>
          <w:sz w:val="20"/>
          <w:szCs w:val="20"/>
        </w:rPr>
        <w:t>９月３０日までに退会した者</w:t>
      </w:r>
    </w:p>
    <w:p w14:paraId="2C14E43D" w14:textId="77777777" w:rsidR="003B0D86" w:rsidRPr="008B045B" w:rsidRDefault="003B0D86" w:rsidP="008B045B">
      <w:pPr>
        <w:widowControl/>
        <w:numPr>
          <w:ilvl w:val="0"/>
          <w:numId w:val="5"/>
        </w:numPr>
        <w:spacing w:after="4"/>
        <w:jc w:val="left"/>
        <w:rPr>
          <w:rFonts w:asciiTheme="minorEastAsia" w:hAnsiTheme="minorEastAsia"/>
          <w:sz w:val="20"/>
          <w:szCs w:val="20"/>
        </w:rPr>
      </w:pPr>
      <w:r w:rsidRPr="008B045B">
        <w:rPr>
          <w:rFonts w:asciiTheme="minorEastAsia" w:hAnsiTheme="minorEastAsia"/>
          <w:sz w:val="20"/>
          <w:szCs w:val="20"/>
        </w:rPr>
        <w:t>会計年度中６か月以上の期間につき，大阪弁護士会の会費（特別会費を含む。以下同じ）の減免を受けた会員。ただし，当該会計年度の末日までに，大阪弁護士会の会費の減免を受けた場合に限る。</w:t>
      </w:r>
      <w:r w:rsidRPr="008B045B">
        <w:rPr>
          <w:rFonts w:asciiTheme="minorEastAsia" w:hAnsiTheme="minorEastAsia" w:cs="Century"/>
          <w:sz w:val="20"/>
          <w:szCs w:val="20"/>
        </w:rPr>
        <w:t xml:space="preserve"> </w:t>
      </w:r>
    </w:p>
    <w:p w14:paraId="3884CFAD" w14:textId="77777777" w:rsidR="003B0D86" w:rsidRPr="008B045B" w:rsidRDefault="003B0D86" w:rsidP="008B045B">
      <w:pPr>
        <w:widowControl/>
        <w:numPr>
          <w:ilvl w:val="0"/>
          <w:numId w:val="5"/>
        </w:numPr>
        <w:spacing w:after="4"/>
        <w:jc w:val="left"/>
        <w:rPr>
          <w:rFonts w:asciiTheme="minorEastAsia" w:hAnsiTheme="minorEastAsia"/>
          <w:sz w:val="20"/>
          <w:szCs w:val="20"/>
        </w:rPr>
      </w:pPr>
      <w:r w:rsidRPr="008B045B">
        <w:rPr>
          <w:rFonts w:asciiTheme="minorEastAsia" w:hAnsiTheme="minorEastAsia" w:cs="ＭＳ 明朝"/>
          <w:sz w:val="20"/>
          <w:szCs w:val="20"/>
        </w:rPr>
        <w:t>出産、</w:t>
      </w:r>
      <w:r w:rsidRPr="008B045B">
        <w:rPr>
          <w:rFonts w:asciiTheme="minorEastAsia" w:hAnsiTheme="minorEastAsia"/>
          <w:sz w:val="20"/>
          <w:szCs w:val="20"/>
        </w:rPr>
        <w:t>２才に満たない子の育児，又は親族の介護のために，会計年度中６か月以上の期間，弁護士業務の執務を行わない会員</w:t>
      </w:r>
    </w:p>
    <w:p w14:paraId="5A1FFFAE" w14:textId="77777777" w:rsidR="003B0D86" w:rsidRPr="008B045B" w:rsidRDefault="003B0D86" w:rsidP="008B045B">
      <w:pPr>
        <w:widowControl/>
        <w:numPr>
          <w:ilvl w:val="0"/>
          <w:numId w:val="5"/>
        </w:numPr>
        <w:spacing w:after="206"/>
        <w:jc w:val="left"/>
        <w:rPr>
          <w:rFonts w:asciiTheme="minorEastAsia" w:hAnsiTheme="minorEastAsia"/>
          <w:sz w:val="20"/>
          <w:szCs w:val="20"/>
        </w:rPr>
      </w:pPr>
      <w:r w:rsidRPr="008B045B">
        <w:rPr>
          <w:rFonts w:asciiTheme="minorEastAsia" w:hAnsiTheme="minorEastAsia"/>
          <w:sz w:val="20"/>
          <w:szCs w:val="20"/>
        </w:rPr>
        <w:t>海外に留学し，又は海外にて勤務して，会計年度中６か月以上の期間，本</w:t>
      </w:r>
      <w:r w:rsidRPr="008B045B">
        <w:rPr>
          <w:rFonts w:asciiTheme="minorEastAsia" w:hAnsiTheme="minorEastAsia" w:cs="ＭＳ 明朝"/>
          <w:sz w:val="20"/>
          <w:szCs w:val="20"/>
        </w:rPr>
        <w:t>邦に在留しない会員</w:t>
      </w:r>
    </w:p>
    <w:p w14:paraId="18A09C44" w14:textId="0BD1DC2F" w:rsidR="003B0D86" w:rsidRPr="008B045B" w:rsidRDefault="008B045B" w:rsidP="008B045B">
      <w:pPr>
        <w:widowControl/>
        <w:numPr>
          <w:ilvl w:val="0"/>
          <w:numId w:val="3"/>
        </w:numPr>
        <w:spacing w:after="209"/>
        <w:ind w:hanging="255"/>
        <w:jc w:val="left"/>
        <w:rPr>
          <w:rFonts w:asciiTheme="minorEastAsia" w:hAnsiTheme="minorEastAsia"/>
          <w:sz w:val="20"/>
          <w:szCs w:val="20"/>
        </w:rPr>
      </w:pPr>
      <w:r>
        <w:rPr>
          <w:rFonts w:asciiTheme="minorEastAsia" w:hAnsiTheme="minorEastAsia" w:hint="eastAsia"/>
          <w:sz w:val="20"/>
          <w:szCs w:val="20"/>
        </w:rPr>
        <w:t>.</w:t>
      </w:r>
      <w:r w:rsidR="003B0D86" w:rsidRPr="008B045B">
        <w:rPr>
          <w:rFonts w:asciiTheme="minorEastAsia" w:hAnsiTheme="minorEastAsia"/>
          <w:sz w:val="20"/>
          <w:szCs w:val="20"/>
        </w:rPr>
        <w:t>会費免除を申請しようとする者は，幹事長に対して，当該事由が生じる会計年度の末日までに申請しなければならない。ただし，会員が前項（１）若しくは（２）に該当するとき，又は会員に会費免除の申請をすることができないやむを得ない特段の事情があると認めるときは，幹事長は，申請がなくても会費を免除することができる。</w:t>
      </w:r>
      <w:r w:rsidR="003B0D86" w:rsidRPr="008B045B">
        <w:rPr>
          <w:rFonts w:asciiTheme="minorEastAsia" w:hAnsiTheme="minorEastAsia" w:cs="Century"/>
          <w:sz w:val="20"/>
          <w:szCs w:val="20"/>
        </w:rPr>
        <w:t xml:space="preserve"> </w:t>
      </w:r>
    </w:p>
    <w:p w14:paraId="64979F50" w14:textId="0CF8BF15" w:rsidR="003B0D86" w:rsidRPr="008B045B" w:rsidRDefault="008B045B" w:rsidP="008B045B">
      <w:pPr>
        <w:widowControl/>
        <w:numPr>
          <w:ilvl w:val="0"/>
          <w:numId w:val="3"/>
        </w:numPr>
        <w:spacing w:after="4"/>
        <w:ind w:hanging="255"/>
        <w:jc w:val="left"/>
        <w:rPr>
          <w:rFonts w:asciiTheme="minorEastAsia" w:hAnsiTheme="minorEastAsia"/>
          <w:sz w:val="20"/>
          <w:szCs w:val="20"/>
        </w:rPr>
      </w:pPr>
      <w:r>
        <w:rPr>
          <w:rFonts w:asciiTheme="minorEastAsia" w:hAnsiTheme="minorEastAsia" w:hint="eastAsia"/>
          <w:sz w:val="20"/>
          <w:szCs w:val="20"/>
        </w:rPr>
        <w:t>.</w:t>
      </w:r>
      <w:r w:rsidR="003B0D86" w:rsidRPr="008B045B">
        <w:rPr>
          <w:rFonts w:asciiTheme="minorEastAsia" w:hAnsiTheme="minorEastAsia"/>
          <w:sz w:val="20"/>
          <w:szCs w:val="20"/>
        </w:rPr>
        <w:t>幹事長は，必要と認めるときは，会費免除を申請した者に対し，疎明資料の提出を求めることができる。</w:t>
      </w:r>
      <w:r w:rsidR="003B0D86" w:rsidRPr="008B045B">
        <w:rPr>
          <w:rFonts w:asciiTheme="minorEastAsia" w:hAnsiTheme="minorEastAsia" w:cs="Century"/>
          <w:sz w:val="20"/>
          <w:szCs w:val="20"/>
        </w:rPr>
        <w:t xml:space="preserve"> </w:t>
      </w:r>
    </w:p>
    <w:p w14:paraId="27C7AC43" w14:textId="3DC75176" w:rsidR="003B0D86" w:rsidRPr="008B045B" w:rsidRDefault="008B045B" w:rsidP="008B045B">
      <w:pPr>
        <w:widowControl/>
        <w:numPr>
          <w:ilvl w:val="0"/>
          <w:numId w:val="3"/>
        </w:numPr>
        <w:spacing w:after="4"/>
        <w:ind w:hanging="255"/>
        <w:jc w:val="left"/>
        <w:rPr>
          <w:rFonts w:asciiTheme="minorEastAsia" w:hAnsiTheme="minorEastAsia"/>
          <w:sz w:val="20"/>
          <w:szCs w:val="20"/>
        </w:rPr>
      </w:pPr>
      <w:r>
        <w:rPr>
          <w:rFonts w:asciiTheme="minorEastAsia" w:hAnsiTheme="minorEastAsia" w:hint="eastAsia"/>
          <w:sz w:val="20"/>
          <w:szCs w:val="20"/>
        </w:rPr>
        <w:t>.</w:t>
      </w:r>
      <w:r w:rsidR="003B0D86" w:rsidRPr="008B045B">
        <w:rPr>
          <w:rFonts w:asciiTheme="minorEastAsia" w:hAnsiTheme="minorEastAsia"/>
          <w:sz w:val="20"/>
          <w:szCs w:val="20"/>
        </w:rPr>
        <w:t>幹事長は，第１項各号のいずれかに該当する者が，既に会費を納めていたときは，当該会計年度の末日までに会費免除の申請があった場合に限り，当該会計年度にかかる納付済みの会費を返還することができる。</w:t>
      </w:r>
      <w:r w:rsidR="003B0D86" w:rsidRPr="008B045B">
        <w:rPr>
          <w:rFonts w:asciiTheme="minorEastAsia" w:hAnsiTheme="minorEastAsia" w:cs="Century"/>
          <w:sz w:val="20"/>
          <w:szCs w:val="20"/>
        </w:rPr>
        <w:t xml:space="preserve"> </w:t>
      </w:r>
    </w:p>
    <w:p w14:paraId="322844E8" w14:textId="228CE4A0" w:rsidR="003B0D86" w:rsidRPr="008B045B" w:rsidRDefault="008B045B" w:rsidP="008B045B">
      <w:pPr>
        <w:widowControl/>
        <w:numPr>
          <w:ilvl w:val="0"/>
          <w:numId w:val="3"/>
        </w:numPr>
        <w:spacing w:after="163"/>
        <w:ind w:hanging="255"/>
        <w:jc w:val="left"/>
        <w:rPr>
          <w:rFonts w:asciiTheme="minorEastAsia" w:hAnsiTheme="minorEastAsia" w:cs="ＭＳ 明朝"/>
          <w:sz w:val="20"/>
          <w:szCs w:val="20"/>
        </w:rPr>
      </w:pPr>
      <w:r>
        <w:rPr>
          <w:rFonts w:asciiTheme="minorEastAsia" w:hAnsiTheme="minorEastAsia" w:hint="eastAsia"/>
          <w:sz w:val="20"/>
          <w:szCs w:val="20"/>
        </w:rPr>
        <w:t>.</w:t>
      </w:r>
      <w:r w:rsidR="003B0D86" w:rsidRPr="008B045B">
        <w:rPr>
          <w:rFonts w:asciiTheme="minorEastAsia" w:hAnsiTheme="minorEastAsia"/>
          <w:sz w:val="20"/>
          <w:szCs w:val="20"/>
        </w:rPr>
        <w:t>幹事長が，本準則を改正するときは，予め幹事会の意見を聞かなければならない。</w:t>
      </w:r>
      <w:r w:rsidR="003B0D86" w:rsidRPr="008B045B">
        <w:rPr>
          <w:rFonts w:asciiTheme="minorEastAsia" w:hAnsiTheme="minorEastAsia" w:cs="Century"/>
          <w:sz w:val="20"/>
          <w:szCs w:val="20"/>
        </w:rPr>
        <w:t xml:space="preserve"> </w:t>
      </w:r>
    </w:p>
    <w:p w14:paraId="520B1BF0" w14:textId="705D2F4F" w:rsidR="003B0D86" w:rsidRPr="008B045B" w:rsidRDefault="003B0D86" w:rsidP="008B045B">
      <w:pPr>
        <w:widowControl/>
        <w:jc w:val="left"/>
        <w:rPr>
          <w:sz w:val="18"/>
          <w:szCs w:val="18"/>
        </w:rPr>
      </w:pPr>
      <w:r w:rsidRPr="008B045B">
        <w:rPr>
          <w:rFonts w:hint="eastAsia"/>
          <w:sz w:val="18"/>
          <w:szCs w:val="18"/>
        </w:rPr>
        <w:t>附則（平成３０年４月１日）</w:t>
      </w:r>
      <w:r w:rsidRPr="008B045B">
        <w:rPr>
          <w:sz w:val="18"/>
          <w:szCs w:val="18"/>
        </w:rPr>
        <w:t xml:space="preserve"> </w:t>
      </w:r>
      <w:r w:rsidR="008B045B" w:rsidRPr="008B045B">
        <w:rPr>
          <w:sz w:val="18"/>
          <w:szCs w:val="18"/>
        </w:rPr>
        <w:br/>
      </w:r>
      <w:r w:rsidRPr="008B045B">
        <w:rPr>
          <w:rFonts w:hint="eastAsia"/>
          <w:sz w:val="18"/>
          <w:szCs w:val="18"/>
        </w:rPr>
        <w:t xml:space="preserve">　本運用準則は，平成３０年４月１日から施行する。</w:t>
      </w:r>
      <w:r w:rsidRPr="008B045B">
        <w:rPr>
          <w:sz w:val="18"/>
          <w:szCs w:val="18"/>
        </w:rPr>
        <w:t xml:space="preserve"> </w:t>
      </w:r>
    </w:p>
    <w:p w14:paraId="7E4E9483" w14:textId="4924C0BC" w:rsidR="003B0D86" w:rsidRPr="008B045B" w:rsidRDefault="003B0D86" w:rsidP="003B0D86">
      <w:pPr>
        <w:spacing w:after="163"/>
        <w:rPr>
          <w:sz w:val="18"/>
          <w:szCs w:val="18"/>
        </w:rPr>
      </w:pPr>
      <w:r w:rsidRPr="008B045B">
        <w:rPr>
          <w:rFonts w:hint="eastAsia"/>
          <w:sz w:val="18"/>
          <w:szCs w:val="18"/>
        </w:rPr>
        <w:t>附則（平成３０年９月５日）</w:t>
      </w:r>
      <w:r w:rsidR="008B045B" w:rsidRPr="008B045B">
        <w:rPr>
          <w:sz w:val="18"/>
          <w:szCs w:val="18"/>
        </w:rPr>
        <w:br/>
      </w:r>
      <w:r w:rsidRPr="008B045B">
        <w:rPr>
          <w:rFonts w:hint="eastAsia"/>
          <w:sz w:val="18"/>
          <w:szCs w:val="18"/>
        </w:rPr>
        <w:t xml:space="preserve">　第２項の改正規定は，平成３０年９月５日から施行する。</w:t>
      </w:r>
    </w:p>
    <w:p w14:paraId="5A981E23" w14:textId="1CFD0500" w:rsidR="00993521" w:rsidRPr="008B045B" w:rsidRDefault="003B0D86" w:rsidP="008B045B">
      <w:pPr>
        <w:spacing w:after="163"/>
        <w:rPr>
          <w:sz w:val="18"/>
          <w:szCs w:val="18"/>
        </w:rPr>
      </w:pPr>
      <w:r w:rsidRPr="008B045B">
        <w:rPr>
          <w:rFonts w:hint="eastAsia"/>
          <w:sz w:val="18"/>
          <w:szCs w:val="18"/>
        </w:rPr>
        <w:t>附則（令和３年８月３日）</w:t>
      </w:r>
      <w:r w:rsidR="008B045B" w:rsidRPr="008B045B">
        <w:rPr>
          <w:sz w:val="18"/>
          <w:szCs w:val="18"/>
        </w:rPr>
        <w:br/>
      </w:r>
      <w:r w:rsidRPr="008B045B">
        <w:rPr>
          <w:rFonts w:hint="eastAsia"/>
          <w:sz w:val="18"/>
          <w:szCs w:val="18"/>
        </w:rPr>
        <w:t xml:space="preserve">　産休も育休等と同様の会費免除対象とするため、第１項（４）の冒頭に「出産」を追記改正した。</w:t>
      </w:r>
      <w:r w:rsidR="008B045B" w:rsidRPr="008B045B">
        <w:rPr>
          <w:sz w:val="18"/>
          <w:szCs w:val="18"/>
        </w:rPr>
        <w:br/>
      </w:r>
      <w:r w:rsidRPr="008B045B">
        <w:rPr>
          <w:rFonts w:hint="eastAsia"/>
          <w:sz w:val="18"/>
          <w:szCs w:val="18"/>
        </w:rPr>
        <w:t xml:space="preserve">　同改正規定は、令和３年８月３日から施行する。</w:t>
      </w:r>
    </w:p>
    <w:sectPr w:rsidR="00993521" w:rsidRPr="008B04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FCD3" w14:textId="77777777" w:rsidR="001917AB" w:rsidRDefault="001917AB" w:rsidP="00993521">
      <w:r>
        <w:separator/>
      </w:r>
    </w:p>
  </w:endnote>
  <w:endnote w:type="continuationSeparator" w:id="0">
    <w:p w14:paraId="279166BA" w14:textId="77777777" w:rsidR="001917AB" w:rsidRDefault="001917AB" w:rsidP="0099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A95" w14:textId="77777777" w:rsidR="001917AB" w:rsidRDefault="001917AB" w:rsidP="00993521">
      <w:r>
        <w:separator/>
      </w:r>
    </w:p>
  </w:footnote>
  <w:footnote w:type="continuationSeparator" w:id="0">
    <w:p w14:paraId="528D624B" w14:textId="77777777" w:rsidR="001917AB" w:rsidRDefault="001917AB" w:rsidP="0099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61C0"/>
    <w:multiLevelType w:val="hybridMultilevel"/>
    <w:tmpl w:val="98E05400"/>
    <w:lvl w:ilvl="0" w:tplc="015200C0">
      <w:start w:val="4"/>
      <w:numFmt w:val="decimalFullWidth"/>
      <w:lvlText w:val="(%1)"/>
      <w:lvlJc w:val="left"/>
      <w:pPr>
        <w:ind w:left="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FA21DEE">
      <w:start w:val="1"/>
      <w:numFmt w:val="lowerLetter"/>
      <w:lvlText w:val="%2"/>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44CC80">
      <w:start w:val="1"/>
      <w:numFmt w:val="lowerRoman"/>
      <w:lvlText w:val="%3"/>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3C2354">
      <w:start w:val="1"/>
      <w:numFmt w:val="decimal"/>
      <w:lvlText w:val="%4"/>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CEB03C">
      <w:start w:val="1"/>
      <w:numFmt w:val="lowerLetter"/>
      <w:lvlText w:val="%5"/>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ECBD9C">
      <w:start w:val="1"/>
      <w:numFmt w:val="lowerRoman"/>
      <w:lvlText w:val="%6"/>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20AA04">
      <w:start w:val="1"/>
      <w:numFmt w:val="decimal"/>
      <w:lvlText w:val="%7"/>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74294C">
      <w:start w:val="1"/>
      <w:numFmt w:val="lowerLetter"/>
      <w:lvlText w:val="%8"/>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DC1C0A">
      <w:start w:val="1"/>
      <w:numFmt w:val="lowerRoman"/>
      <w:lvlText w:val="%9"/>
      <w:lvlJc w:val="left"/>
      <w:pPr>
        <w:ind w:left="6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51CE6"/>
    <w:multiLevelType w:val="hybridMultilevel"/>
    <w:tmpl w:val="D368E9B6"/>
    <w:lvl w:ilvl="0" w:tplc="0409000F">
      <w:start w:val="1"/>
      <w:numFmt w:val="decimal"/>
      <w:lvlText w:val="%1."/>
      <w:lvlJc w:val="left"/>
      <w:pPr>
        <w:ind w:left="1101" w:hanging="420"/>
      </w:p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2" w15:restartNumberingAfterBreak="0">
    <w:nsid w:val="493F3B88"/>
    <w:multiLevelType w:val="hybridMultilevel"/>
    <w:tmpl w:val="330E1872"/>
    <w:lvl w:ilvl="0" w:tplc="5024F9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0225C"/>
    <w:multiLevelType w:val="hybridMultilevel"/>
    <w:tmpl w:val="5914E1B4"/>
    <w:lvl w:ilvl="0" w:tplc="04090011">
      <w:start w:val="1"/>
      <w:numFmt w:val="decimalEnclosedCircle"/>
      <w:lvlText w:val="%1"/>
      <w:lvlJc w:val="left"/>
      <w:pPr>
        <w:ind w:left="1101" w:hanging="420"/>
      </w:pPr>
    </w:lvl>
    <w:lvl w:ilvl="1" w:tplc="04090017" w:tentative="1">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4" w15:restartNumberingAfterBreak="0">
    <w:nsid w:val="79E811A2"/>
    <w:multiLevelType w:val="hybridMultilevel"/>
    <w:tmpl w:val="29723E70"/>
    <w:lvl w:ilvl="0" w:tplc="B0403338">
      <w:start w:val="2"/>
      <w:numFmt w:val="decimalFullWidth"/>
      <w:lvlText w:val="%1"/>
      <w:lvlJc w:val="left"/>
      <w:pPr>
        <w:ind w:left="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E1CB82C">
      <w:start w:val="1"/>
      <w:numFmt w:val="lowerLetter"/>
      <w:lvlText w:val="%2"/>
      <w:lvlJc w:val="left"/>
      <w:pPr>
        <w:ind w:left="10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023AC2">
      <w:start w:val="1"/>
      <w:numFmt w:val="lowerRoman"/>
      <w:lvlText w:val="%3"/>
      <w:lvlJc w:val="left"/>
      <w:pPr>
        <w:ind w:left="18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62A81A">
      <w:start w:val="1"/>
      <w:numFmt w:val="decimal"/>
      <w:lvlText w:val="%4"/>
      <w:lvlJc w:val="left"/>
      <w:pPr>
        <w:ind w:left="25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DAEC40">
      <w:start w:val="1"/>
      <w:numFmt w:val="lowerLetter"/>
      <w:lvlText w:val="%5"/>
      <w:lvlJc w:val="left"/>
      <w:pPr>
        <w:ind w:left="32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0693C">
      <w:start w:val="1"/>
      <w:numFmt w:val="lowerRoman"/>
      <w:lvlText w:val="%6"/>
      <w:lvlJc w:val="left"/>
      <w:pPr>
        <w:ind w:left="39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C0608E">
      <w:start w:val="1"/>
      <w:numFmt w:val="decimal"/>
      <w:lvlText w:val="%7"/>
      <w:lvlJc w:val="left"/>
      <w:pPr>
        <w:ind w:left="46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982EBD2">
      <w:start w:val="1"/>
      <w:numFmt w:val="lowerLetter"/>
      <w:lvlText w:val="%8"/>
      <w:lvlJc w:val="left"/>
      <w:pPr>
        <w:ind w:left="54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C4AC154">
      <w:start w:val="1"/>
      <w:numFmt w:val="lowerRoman"/>
      <w:lvlText w:val="%9"/>
      <w:lvlJc w:val="left"/>
      <w:pPr>
        <w:ind w:left="61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753559"/>
    <w:multiLevelType w:val="hybridMultilevel"/>
    <w:tmpl w:val="C7489DF2"/>
    <w:lvl w:ilvl="0" w:tplc="B8DAF9E8">
      <w:start w:val="1"/>
      <w:numFmt w:val="decimalFullWidth"/>
      <w:lvlText w:val="（%1）"/>
      <w:lvlJc w:val="left"/>
      <w:pPr>
        <w:ind w:left="9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6E5C46">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6F626">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2A9AAC">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982E1E">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24D810">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A251D6">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3E5EDE">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61A6042">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65061967">
    <w:abstractNumId w:val="5"/>
  </w:num>
  <w:num w:numId="2" w16cid:durableId="349527581">
    <w:abstractNumId w:val="0"/>
  </w:num>
  <w:num w:numId="3" w16cid:durableId="1366369059">
    <w:abstractNumId w:val="4"/>
  </w:num>
  <w:num w:numId="4" w16cid:durableId="1062800365">
    <w:abstractNumId w:val="1"/>
  </w:num>
  <w:num w:numId="5" w16cid:durableId="967707598">
    <w:abstractNumId w:val="3"/>
  </w:num>
  <w:num w:numId="6" w16cid:durableId="116211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3D"/>
    <w:rsid w:val="001917AB"/>
    <w:rsid w:val="003B0D86"/>
    <w:rsid w:val="003D3F9A"/>
    <w:rsid w:val="00775F1A"/>
    <w:rsid w:val="00891D13"/>
    <w:rsid w:val="008B045B"/>
    <w:rsid w:val="00993521"/>
    <w:rsid w:val="00A4593B"/>
    <w:rsid w:val="00CF5B42"/>
    <w:rsid w:val="00D13A97"/>
    <w:rsid w:val="00E9713D"/>
    <w:rsid w:val="00EB58DB"/>
    <w:rsid w:val="00F221F2"/>
    <w:rsid w:val="00FE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8CBD4"/>
  <w15:chartTrackingRefBased/>
  <w15:docId w15:val="{A0BE71A2-DDBF-49B4-A442-6D61C23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521"/>
    <w:pPr>
      <w:tabs>
        <w:tab w:val="center" w:pos="4252"/>
        <w:tab w:val="right" w:pos="8504"/>
      </w:tabs>
      <w:snapToGrid w:val="0"/>
    </w:pPr>
  </w:style>
  <w:style w:type="character" w:customStyle="1" w:styleId="a4">
    <w:name w:val="ヘッダー (文字)"/>
    <w:basedOn w:val="a0"/>
    <w:link w:val="a3"/>
    <w:uiPriority w:val="99"/>
    <w:rsid w:val="00993521"/>
  </w:style>
  <w:style w:type="paragraph" w:styleId="a5">
    <w:name w:val="footer"/>
    <w:basedOn w:val="a"/>
    <w:link w:val="a6"/>
    <w:uiPriority w:val="99"/>
    <w:unhideWhenUsed/>
    <w:rsid w:val="00993521"/>
    <w:pPr>
      <w:tabs>
        <w:tab w:val="center" w:pos="4252"/>
        <w:tab w:val="right" w:pos="8504"/>
      </w:tabs>
      <w:snapToGrid w:val="0"/>
    </w:pPr>
  </w:style>
  <w:style w:type="character" w:customStyle="1" w:styleId="a6">
    <w:name w:val="フッター (文字)"/>
    <w:basedOn w:val="a0"/>
    <w:link w:val="a5"/>
    <w:uiPriority w:val="99"/>
    <w:rsid w:val="00993521"/>
  </w:style>
  <w:style w:type="table" w:styleId="a7">
    <w:name w:val="Table Grid"/>
    <w:basedOn w:val="a1"/>
    <w:uiPriority w:val="39"/>
    <w:rsid w:val="0099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3521"/>
    <w:rPr>
      <w:color w:val="0563C1" w:themeColor="hyperlink"/>
      <w:u w:val="single"/>
    </w:rPr>
  </w:style>
  <w:style w:type="character" w:styleId="a9">
    <w:name w:val="FollowedHyperlink"/>
    <w:basedOn w:val="a0"/>
    <w:uiPriority w:val="99"/>
    <w:semiHidden/>
    <w:unhideWhenUsed/>
    <w:rsid w:val="00891D13"/>
    <w:rPr>
      <w:color w:val="954F72" w:themeColor="followedHyperlink"/>
      <w:u w:val="single"/>
    </w:rPr>
  </w:style>
  <w:style w:type="paragraph" w:styleId="aa">
    <w:name w:val="List Paragraph"/>
    <w:basedOn w:val="a"/>
    <w:uiPriority w:val="34"/>
    <w:qFormat/>
    <w:rsid w:val="008B0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yamamoto</cp:lastModifiedBy>
  <cp:revision>3</cp:revision>
  <dcterms:created xsi:type="dcterms:W3CDTF">2022-07-01T08:22:00Z</dcterms:created>
  <dcterms:modified xsi:type="dcterms:W3CDTF">2022-07-01T23:04:00Z</dcterms:modified>
</cp:coreProperties>
</file>